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03" w:rsidRDefault="00BF6503">
      <w:pPr>
        <w:pStyle w:val="af8"/>
        <w:rPr>
          <w:rFonts w:ascii="Times New Roman" w:hAnsi="Times New Roman"/>
          <w:sz w:val="26"/>
          <w:szCs w:val="26"/>
        </w:rPr>
      </w:pPr>
    </w:p>
    <w:p w:rsidR="00BF6503" w:rsidRDefault="008E1A8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BF6503" w:rsidRDefault="008E1A8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BF6503" w:rsidRDefault="00BF6503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BF6503" w:rsidRDefault="008E1A82">
      <w:pPr>
        <w:spacing w:after="0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 xml:space="preserve">Настоящим Министерство </w:t>
      </w:r>
      <w:r w:rsidR="004C3594">
        <w:rPr>
          <w:rFonts w:ascii="Times New Roman" w:hAnsi="Times New Roman"/>
          <w:sz w:val="26"/>
          <w:szCs w:val="26"/>
        </w:rPr>
        <w:t>труда и социальной защиты</w:t>
      </w:r>
      <w:r>
        <w:rPr>
          <w:rFonts w:ascii="Times New Roman" w:hAnsi="Times New Roman"/>
          <w:sz w:val="26"/>
          <w:szCs w:val="26"/>
        </w:rPr>
        <w:t xml:space="preserve"> Республики Хакасия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:rsidR="00BF6503" w:rsidRDefault="008E1A82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hyperlink r:id="rId7" w:tooltip="mailto:mineconom@r-19.ru" w:history="1">
        <w:r>
          <w:rPr>
            <w:rStyle w:val="af9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m</w:t>
        </w:r>
        <w:r w:rsidR="004C3594">
          <w:rPr>
            <w:rStyle w:val="af9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t</w:t>
        </w:r>
        <w:r w:rsidR="004C3594" w:rsidRPr="004C3594">
          <w:rPr>
            <w:rStyle w:val="af9"/>
            <w:rFonts w:ascii="Times New Roman" w:hAnsi="Times New Roman"/>
            <w:color w:val="000000" w:themeColor="text1"/>
            <w:sz w:val="26"/>
            <w:szCs w:val="26"/>
            <w:u w:val="none"/>
          </w:rPr>
          <w:t>25</w:t>
        </w:r>
        <w:r>
          <w:rPr>
            <w:rStyle w:val="af9"/>
            <w:rFonts w:ascii="Times New Roman" w:hAnsi="Times New Roman"/>
            <w:color w:val="000000" w:themeColor="text1"/>
            <w:sz w:val="26"/>
            <w:szCs w:val="26"/>
            <w:u w:val="none"/>
          </w:rPr>
          <w:t>@</w:t>
        </w:r>
        <w:r>
          <w:rPr>
            <w:rStyle w:val="af9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r</w:t>
        </w:r>
        <w:r>
          <w:rPr>
            <w:rStyle w:val="af9"/>
            <w:rFonts w:ascii="Times New Roman" w:hAnsi="Times New Roman"/>
            <w:color w:val="000000" w:themeColor="text1"/>
            <w:sz w:val="26"/>
            <w:szCs w:val="26"/>
            <w:u w:val="none"/>
          </w:rPr>
          <w:t>-19.</w:t>
        </w:r>
        <w:r>
          <w:rPr>
            <w:rStyle w:val="af9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BF6503" w:rsidRDefault="008E1A82">
      <w:pPr>
        <w:tabs>
          <w:tab w:val="right" w:pos="9923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приема предложений: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с </w:t>
      </w:r>
      <w:r w:rsidR="004C3594" w:rsidRPr="004C3594">
        <w:rPr>
          <w:rFonts w:ascii="Times New Roman" w:hAnsi="Times New Roman"/>
          <w:sz w:val="26"/>
          <w:szCs w:val="26"/>
        </w:rPr>
        <w:t>0</w:t>
      </w:r>
      <w:r w:rsidR="00F201A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="004C3594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2024 года по </w:t>
      </w:r>
      <w:r w:rsidR="004C3594">
        <w:rPr>
          <w:rFonts w:ascii="Times New Roman" w:hAnsi="Times New Roman"/>
          <w:sz w:val="26"/>
          <w:szCs w:val="26"/>
        </w:rPr>
        <w:t>1</w:t>
      </w:r>
      <w:r w:rsidR="00F201A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="004C3594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2024 года.</w:t>
      </w:r>
    </w:p>
    <w:p w:rsidR="00BF6503" w:rsidRDefault="008E1A82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(www.r-19.ru). </w:t>
      </w:r>
    </w:p>
    <w:p w:rsidR="00BF6503" w:rsidRDefault="008E1A82">
      <w:pPr>
        <w:pStyle w:val="af7"/>
        <w:tabs>
          <w:tab w:val="left" w:pos="287"/>
        </w:tabs>
        <w:spacing w:after="0" w:line="240" w:lineRule="auto"/>
        <w:ind w:left="34" w:firstLine="6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4C3594">
        <w:rPr>
          <w:rFonts w:ascii="Times New Roman" w:hAnsi="Times New Roman"/>
          <w:sz w:val="26"/>
          <w:szCs w:val="26"/>
        </w:rPr>
        <w:t>Фукалова Елена Анатольевна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4C3594">
        <w:rPr>
          <w:rFonts w:ascii="Times New Roman" w:hAnsi="Times New Roman"/>
          <w:sz w:val="26"/>
          <w:szCs w:val="26"/>
        </w:rPr>
        <w:t>главный эксперт</w:t>
      </w:r>
      <w:r>
        <w:rPr>
          <w:rFonts w:ascii="Times New Roman" w:hAnsi="Times New Roman"/>
          <w:sz w:val="26"/>
          <w:szCs w:val="26"/>
        </w:rPr>
        <w:t xml:space="preserve"> отдела </w:t>
      </w:r>
      <w:r w:rsidR="004C3594">
        <w:rPr>
          <w:rFonts w:ascii="Times New Roman" w:hAnsi="Times New Roman"/>
          <w:sz w:val="26"/>
          <w:szCs w:val="26"/>
        </w:rPr>
        <w:t>нестационарного обслуживания</w:t>
      </w:r>
      <w:r>
        <w:rPr>
          <w:rFonts w:ascii="Times New Roman" w:hAnsi="Times New Roman"/>
          <w:sz w:val="26"/>
          <w:szCs w:val="26"/>
        </w:rPr>
        <w:t xml:space="preserve"> Министерства </w:t>
      </w:r>
      <w:r w:rsidR="004C3594">
        <w:rPr>
          <w:rFonts w:ascii="Times New Roman" w:hAnsi="Times New Roman"/>
          <w:sz w:val="26"/>
          <w:szCs w:val="26"/>
        </w:rPr>
        <w:t xml:space="preserve">труда и социальной защиты </w:t>
      </w:r>
      <w:r>
        <w:rPr>
          <w:rFonts w:ascii="Times New Roman" w:hAnsi="Times New Roman"/>
          <w:sz w:val="26"/>
          <w:szCs w:val="26"/>
        </w:rPr>
        <w:t xml:space="preserve">Республики Хакасия, </w:t>
      </w:r>
      <w:r w:rsidR="004C3594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тел. (3902) </w:t>
      </w:r>
      <w:r w:rsidR="004C3594">
        <w:rPr>
          <w:rFonts w:ascii="Times New Roman" w:hAnsi="Times New Roman"/>
          <w:sz w:val="26"/>
          <w:szCs w:val="26"/>
        </w:rPr>
        <w:t>35-75-25</w:t>
      </w:r>
      <w:r>
        <w:rPr>
          <w:rFonts w:ascii="Times New Roman" w:hAnsi="Times New Roman"/>
          <w:sz w:val="26"/>
          <w:szCs w:val="26"/>
        </w:rPr>
        <w:t>, адрес электронной почты: m</w:t>
      </w:r>
      <w:r w:rsidR="004C3594">
        <w:rPr>
          <w:rFonts w:ascii="Times New Roman" w:hAnsi="Times New Roman"/>
          <w:sz w:val="26"/>
          <w:szCs w:val="26"/>
          <w:lang w:val="en-US"/>
        </w:rPr>
        <w:t>t</w:t>
      </w:r>
      <w:r>
        <w:rPr>
          <w:rFonts w:ascii="Times New Roman" w:hAnsi="Times New Roman"/>
          <w:sz w:val="26"/>
          <w:szCs w:val="26"/>
        </w:rPr>
        <w:t>2</w:t>
      </w:r>
      <w:r w:rsidR="004C359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-19.ru.</w:t>
      </w:r>
    </w:p>
    <w:p w:rsidR="00BF6503" w:rsidRDefault="008E1A82">
      <w:pPr>
        <w:pStyle w:val="af7"/>
        <w:tabs>
          <w:tab w:val="left" w:pos="287"/>
        </w:tabs>
        <w:spacing w:after="0" w:line="240" w:lineRule="auto"/>
        <w:ind w:left="34" w:firstLine="6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недостаточная поддержка субъектов предпринимательства, осуществляющих деятельность в сфере водного туризма, отсутствие поддержки субъектов предпринимательства в части </w:t>
      </w:r>
      <w:r>
        <w:rPr>
          <w:rFonts w:ascii="Times New Roman" w:hAnsi="Times New Roman"/>
          <w:sz w:val="26"/>
          <w:szCs w:val="26"/>
          <w:lang w:eastAsia="en-US"/>
        </w:rPr>
        <w:t>классификации пляжей и объектов туристской индустрии.</w:t>
      </w:r>
    </w:p>
    <w:p w:rsidR="00BF6503" w:rsidRDefault="00BF6503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F6503" w:rsidRDefault="00BF650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BF650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3" w:rsidRDefault="008E1A8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BF6503" w:rsidRDefault="00BF6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BF6503" w:rsidRDefault="008E1A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8" w:tooltip="mailto:mineconom@r-19.ru" w:history="1">
              <w:r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m</w:t>
              </w:r>
              <w:r w:rsidR="004C3594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t</w:t>
              </w:r>
              <w:r w:rsidR="004C3594" w:rsidRPr="004C3594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25</w:t>
              </w:r>
              <w:r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@</w:t>
              </w:r>
              <w:r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r</w:t>
              </w:r>
              <w:r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-19.</w:t>
              </w:r>
              <w:r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4C3594" w:rsidRPr="004C35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  <w:r w:rsidR="00F201A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.0</w:t>
            </w:r>
            <w:r w:rsidR="004C3594" w:rsidRPr="004C35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.2024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BF6503" w:rsidRDefault="008E1A82" w:rsidP="004C35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Министерство </w:t>
            </w:r>
            <w:r w:rsidR="004C359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труда и социальной защиты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Республики Хакасия, после указанного срока, могут быть не рассмотрены.</w:t>
            </w:r>
          </w:p>
        </w:tc>
      </w:tr>
      <w:tr w:rsidR="00BF6503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F6503" w:rsidRDefault="00BF6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F6503" w:rsidRDefault="00BF6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BF6503" w:rsidRDefault="008E1A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BF6503" w:rsidRDefault="00BF6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F650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F6503" w:rsidRDefault="008E1A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F6503" w:rsidRDefault="00BF65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F650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F6503" w:rsidRDefault="008E1A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F6503" w:rsidRDefault="00BF65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BF650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F6503" w:rsidRDefault="008E1A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F6503" w:rsidRDefault="00BF65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F650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F6503" w:rsidRDefault="008E1A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F6503" w:rsidRDefault="00BF65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F650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F6503" w:rsidRDefault="008E1A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F6503" w:rsidRDefault="00BF65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F650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F6503" w:rsidRDefault="008E1A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F6503" w:rsidRDefault="00BF65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BF6503" w:rsidRDefault="00BF6503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BF6503" w:rsidRDefault="008E1A82">
      <w:pPr>
        <w:pStyle w:val="af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Укажите сферу(ы), на которую распространяется предполагаемое государственное регулирование:</w:t>
      </w:r>
    </w:p>
    <w:p w:rsidR="00BF6503" w:rsidRDefault="008E1A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F6503" w:rsidRDefault="008E1A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F6503" w:rsidRDefault="008E1A82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Перечислите основные субъекты предпринимательской и инвестиционной деятельности, основные группы адресатов, чьи интересы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BF6503" w:rsidRDefault="008E1A82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F6503" w:rsidRDefault="008E1A82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F6503" w:rsidRDefault="008E1A82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>и натуральные) результаты воздействия предполагаемого государственного регулирования для важнейших групп адресатов регулирования (положительные</w:t>
      </w:r>
      <w:r>
        <w:rPr>
          <w:rFonts w:ascii="Times New Roman" w:hAnsi="Times New Roman"/>
          <w:sz w:val="26"/>
          <w:szCs w:val="26"/>
        </w:rPr>
        <w:br/>
        <w:t>и отрицательные).</w:t>
      </w:r>
    </w:p>
    <w:p w:rsidR="00BF6503" w:rsidRDefault="008E1A82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F6503" w:rsidRDefault="008E1A82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F6503" w:rsidRDefault="008E1A82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BF6503" w:rsidRDefault="008E1A82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BF6503" w:rsidRDefault="008E1A82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F6503" w:rsidRDefault="008E1A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BF6503" w:rsidRDefault="008E1A82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F6503" w:rsidRDefault="008E1A82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F6503" w:rsidRDefault="008E1A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</w:t>
      </w:r>
    </w:p>
    <w:p w:rsidR="00BF6503" w:rsidRDefault="008E1A82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F6503" w:rsidRDefault="008E1A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F6503" w:rsidRDefault="008E1A8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>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>их в форме следующей таблицы:</w:t>
      </w:r>
    </w:p>
    <w:p w:rsidR="00BF6503" w:rsidRDefault="00BF65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BF65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503" w:rsidRDefault="008E1A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503" w:rsidRDefault="008E1A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503" w:rsidRDefault="008E1A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BF65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503" w:rsidRDefault="00BF6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503" w:rsidRDefault="00BF6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503" w:rsidRDefault="00BF6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BF6503" w:rsidRDefault="00BF65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6A" w:rsidRDefault="00E4136A">
      <w:pPr>
        <w:spacing w:after="0" w:line="240" w:lineRule="auto"/>
      </w:pPr>
      <w:r>
        <w:separator/>
      </w:r>
    </w:p>
  </w:endnote>
  <w:endnote w:type="continuationSeparator" w:id="0">
    <w:p w:rsidR="00E4136A" w:rsidRDefault="00E4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6A" w:rsidRDefault="00E4136A">
      <w:pPr>
        <w:spacing w:after="0" w:line="240" w:lineRule="auto"/>
      </w:pPr>
      <w:r>
        <w:separator/>
      </w:r>
    </w:p>
  </w:footnote>
  <w:footnote w:type="continuationSeparator" w:id="0">
    <w:p w:rsidR="00E4136A" w:rsidRDefault="00E4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33AD3"/>
    <w:multiLevelType w:val="hybridMultilevel"/>
    <w:tmpl w:val="D7964986"/>
    <w:lvl w:ilvl="0" w:tplc="FE128EC8">
      <w:start w:val="1"/>
      <w:numFmt w:val="decimal"/>
      <w:lvlText w:val="%1."/>
      <w:lvlJc w:val="left"/>
      <w:pPr>
        <w:ind w:left="1554" w:hanging="420"/>
      </w:pPr>
    </w:lvl>
    <w:lvl w:ilvl="1" w:tplc="324AD134">
      <w:start w:val="1"/>
      <w:numFmt w:val="lowerLetter"/>
      <w:lvlText w:val="%2."/>
      <w:lvlJc w:val="left"/>
      <w:pPr>
        <w:ind w:left="2214" w:hanging="360"/>
      </w:pPr>
    </w:lvl>
    <w:lvl w:ilvl="2" w:tplc="449A2410">
      <w:start w:val="1"/>
      <w:numFmt w:val="lowerRoman"/>
      <w:lvlText w:val="%3."/>
      <w:lvlJc w:val="right"/>
      <w:pPr>
        <w:ind w:left="2934" w:hanging="180"/>
      </w:pPr>
    </w:lvl>
    <w:lvl w:ilvl="3" w:tplc="061CB18C">
      <w:start w:val="1"/>
      <w:numFmt w:val="decimal"/>
      <w:lvlText w:val="%4."/>
      <w:lvlJc w:val="left"/>
      <w:pPr>
        <w:ind w:left="3654" w:hanging="360"/>
      </w:pPr>
    </w:lvl>
    <w:lvl w:ilvl="4" w:tplc="F828C2B8">
      <w:start w:val="1"/>
      <w:numFmt w:val="lowerLetter"/>
      <w:lvlText w:val="%5."/>
      <w:lvlJc w:val="left"/>
      <w:pPr>
        <w:ind w:left="4374" w:hanging="360"/>
      </w:pPr>
    </w:lvl>
    <w:lvl w:ilvl="5" w:tplc="8FEE1D5E">
      <w:start w:val="1"/>
      <w:numFmt w:val="lowerRoman"/>
      <w:lvlText w:val="%6."/>
      <w:lvlJc w:val="right"/>
      <w:pPr>
        <w:ind w:left="5094" w:hanging="180"/>
      </w:pPr>
    </w:lvl>
    <w:lvl w:ilvl="6" w:tplc="218ECABC">
      <w:start w:val="1"/>
      <w:numFmt w:val="decimal"/>
      <w:lvlText w:val="%7."/>
      <w:lvlJc w:val="left"/>
      <w:pPr>
        <w:ind w:left="5814" w:hanging="360"/>
      </w:pPr>
    </w:lvl>
    <w:lvl w:ilvl="7" w:tplc="4BDED7D8">
      <w:start w:val="1"/>
      <w:numFmt w:val="lowerLetter"/>
      <w:lvlText w:val="%8."/>
      <w:lvlJc w:val="left"/>
      <w:pPr>
        <w:ind w:left="6534" w:hanging="360"/>
      </w:pPr>
    </w:lvl>
    <w:lvl w:ilvl="8" w:tplc="303A6EEE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03"/>
    <w:rsid w:val="004C3594"/>
    <w:rsid w:val="008E1A82"/>
    <w:rsid w:val="00AE05DC"/>
    <w:rsid w:val="00BF6503"/>
    <w:rsid w:val="00E4136A"/>
    <w:rsid w:val="00F2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D18A"/>
  <w15:docId w15:val="{219469A0-4689-4390-A7CD-7E12287A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conom@r-1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conom@r-1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Home4</cp:lastModifiedBy>
  <cp:revision>4</cp:revision>
  <dcterms:created xsi:type="dcterms:W3CDTF">2024-06-03T04:49:00Z</dcterms:created>
  <dcterms:modified xsi:type="dcterms:W3CDTF">2024-06-04T02:28:00Z</dcterms:modified>
</cp:coreProperties>
</file>